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3BBED226"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245884">
        <w:rPr>
          <w:rFonts w:ascii="Bookman Old Style" w:hAnsi="Bookman Old Style"/>
          <w:bCs/>
          <w:sz w:val="24"/>
          <w:szCs w:val="24"/>
          <w:u w:val="single"/>
        </w:rPr>
        <w:t>Tuesday, November 30, 2021</w:t>
      </w:r>
      <w:r w:rsidR="003129DD">
        <w:rPr>
          <w:rFonts w:ascii="Bookman Old Style" w:hAnsi="Bookman Old Style"/>
          <w:sz w:val="24"/>
          <w:szCs w:val="24"/>
          <w:u w:val="single"/>
        </w:rPr>
        <w:t xml:space="preserve">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6BAF56B4"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245884">
        <w:rPr>
          <w:rFonts w:ascii="Bookman Old Style" w:hAnsi="Bookman Old Style"/>
          <w:sz w:val="24"/>
          <w:szCs w:val="24"/>
          <w:u w:val="single"/>
        </w:rPr>
        <w:t>December 1</w:t>
      </w:r>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247317AD"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245884">
        <w:rPr>
          <w:rFonts w:ascii="Bookman Old Style" w:hAnsi="Bookman Old Style"/>
          <w:bCs/>
          <w:sz w:val="24"/>
          <w:szCs w:val="24"/>
        </w:rPr>
        <w:t>December 1</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100731">
        <w:rPr>
          <w:rFonts w:ascii="Bookman Old Style" w:hAnsi="Bookman Old Style"/>
          <w:bCs/>
          <w:sz w:val="24"/>
          <w:szCs w:val="24"/>
        </w:rPr>
        <w:t xml:space="preserve">219 </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will re</w:t>
      </w:r>
      <w:r w:rsidR="00100731">
        <w:rPr>
          <w:rFonts w:ascii="Bookman Old Style" w:hAnsi="Bookman Old Style"/>
          <w:bCs/>
          <w:sz w:val="24"/>
          <w:szCs w:val="24"/>
        </w:rPr>
        <w:t>commend</w:t>
      </w:r>
      <w:r w:rsidR="007666B3">
        <w:rPr>
          <w:rFonts w:ascii="Bookman Old Style" w:hAnsi="Bookman Old Style"/>
          <w:bCs/>
          <w:sz w:val="24"/>
          <w:szCs w:val="24"/>
        </w:rPr>
        <w:t xml:space="preserv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209456AB" w:rsidR="004426C4" w:rsidRDefault="00245884"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December 1</w:t>
      </w:r>
      <w:r w:rsidR="00316FDF">
        <w:rPr>
          <w:rFonts w:ascii="Bookman Old Style" w:hAnsi="Bookman Old Style" w:cs="Courier New"/>
          <w:b/>
          <w:sz w:val="28"/>
          <w:szCs w:val="28"/>
        </w:rPr>
        <w:t>,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106F0592"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245884">
        <w:rPr>
          <w:rFonts w:ascii="Bookman Old Style" w:hAnsi="Bookman Old Style" w:cs="Courier New"/>
          <w:sz w:val="24"/>
          <w:szCs w:val="24"/>
        </w:rPr>
        <w:t>November 3</w:t>
      </w:r>
      <w:r>
        <w:rPr>
          <w:rFonts w:ascii="Bookman Old Style" w:hAnsi="Bookman Old Style" w:cs="Courier New"/>
          <w:sz w:val="24"/>
          <w:szCs w:val="24"/>
        </w:rPr>
        <w:t>, 202</w:t>
      </w:r>
      <w:r w:rsidR="006321C9">
        <w:rPr>
          <w:rFonts w:ascii="Bookman Old Style" w:hAnsi="Bookman Old Style" w:cs="Courier New"/>
          <w:sz w:val="24"/>
          <w:szCs w:val="24"/>
        </w:rPr>
        <w:t>1</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5DDEFD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11D068BD" w14:textId="1CD21D89" w:rsidR="005840BC" w:rsidRDefault="005840BC" w:rsidP="005840BC">
      <w:pPr>
        <w:pStyle w:val="ListParagraph"/>
        <w:numPr>
          <w:ilvl w:val="0"/>
          <w:numId w:val="2"/>
        </w:numPr>
        <w:rPr>
          <w:rFonts w:ascii="Bookman Old Style" w:hAnsi="Bookman Old Style" w:cs="Courier New"/>
          <w:sz w:val="24"/>
          <w:szCs w:val="24"/>
        </w:rPr>
      </w:pPr>
      <w:r w:rsidRPr="00446CA4">
        <w:rPr>
          <w:rFonts w:ascii="Bookman Old Style" w:hAnsi="Bookman Old Style" w:cs="Courier New"/>
          <w:sz w:val="24"/>
          <w:szCs w:val="24"/>
        </w:rPr>
        <w:t xml:space="preserve">Authorization </w:t>
      </w:r>
      <w:r>
        <w:rPr>
          <w:rFonts w:ascii="Bookman Old Style" w:hAnsi="Bookman Old Style" w:cs="Courier New"/>
          <w:sz w:val="24"/>
          <w:szCs w:val="24"/>
        </w:rPr>
        <w:t>from the Board to discuss and/or take action to approve the</w:t>
      </w:r>
      <w:r w:rsidRPr="00446CA4">
        <w:rPr>
          <w:rFonts w:ascii="Bookman Old Style" w:hAnsi="Bookman Old Style" w:cs="Courier New"/>
          <w:sz w:val="24"/>
          <w:szCs w:val="24"/>
        </w:rPr>
        <w:t xml:space="preserve"> </w:t>
      </w:r>
      <w:r>
        <w:rPr>
          <w:rFonts w:ascii="Bookman Old Style" w:hAnsi="Bookman Old Style" w:cs="Courier New"/>
          <w:sz w:val="24"/>
          <w:szCs w:val="24"/>
        </w:rPr>
        <w:t xml:space="preserve">Intergovernmental Agreement between </w:t>
      </w:r>
      <w:r w:rsidR="003F1841">
        <w:rPr>
          <w:rFonts w:ascii="Bookman Old Style" w:hAnsi="Bookman Old Style" w:cs="Courier New"/>
          <w:sz w:val="24"/>
          <w:szCs w:val="24"/>
        </w:rPr>
        <w:t>the state of Louisiana through the Coastal Protection and Restoration Authority (CPRA) Board and Lafourche Basin Levee District regarding construction of the Sunset Levee Upper Barataria Risk Reduction (BA-0220)</w:t>
      </w:r>
      <w:r w:rsidR="00223DCD">
        <w:rPr>
          <w:rFonts w:ascii="Bookman Old Style" w:hAnsi="Bookman Old Style" w:cs="Courier New"/>
          <w:sz w:val="24"/>
          <w:szCs w:val="24"/>
        </w:rPr>
        <w:t xml:space="preserve"> (contingent upon CPRA’s final internal review and lawyer’s approval)</w:t>
      </w:r>
    </w:p>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0C1647CA"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p>
    <w:p w14:paraId="1884FA1C" w14:textId="77777777" w:rsidR="0006289A" w:rsidRDefault="0006289A" w:rsidP="0006289A">
      <w:pPr>
        <w:spacing w:after="0" w:line="240" w:lineRule="auto"/>
        <w:ind w:firstLine="720"/>
        <w:rPr>
          <w:rFonts w:ascii="Bookman Old Style" w:hAnsi="Bookman Old Style" w:cs="Courier New"/>
          <w:sz w:val="24"/>
          <w:szCs w:val="24"/>
        </w:rPr>
      </w:pPr>
    </w:p>
    <w:p w14:paraId="407BB2C7" w14:textId="11BB5B46" w:rsidR="0006289A" w:rsidRDefault="0006289A" w:rsidP="0006289A">
      <w:pPr>
        <w:pStyle w:val="ListParagraph"/>
        <w:numPr>
          <w:ilvl w:val="0"/>
          <w:numId w:val="2"/>
        </w:numPr>
        <w:rPr>
          <w:rFonts w:ascii="Bookman Old Style" w:hAnsi="Bookman Old Style" w:cs="Courier New"/>
          <w:sz w:val="24"/>
          <w:szCs w:val="24"/>
        </w:rPr>
      </w:pPr>
      <w:bookmarkStart w:id="2" w:name="_Hlk89156416"/>
      <w:r w:rsidRPr="00446CA4">
        <w:rPr>
          <w:rFonts w:ascii="Bookman Old Style" w:hAnsi="Bookman Old Style" w:cs="Courier New"/>
          <w:sz w:val="24"/>
          <w:szCs w:val="24"/>
        </w:rPr>
        <w:t xml:space="preserve">Authorization </w:t>
      </w:r>
      <w:r>
        <w:rPr>
          <w:rFonts w:ascii="Bookman Old Style" w:hAnsi="Bookman Old Style" w:cs="Courier New"/>
          <w:sz w:val="24"/>
          <w:szCs w:val="24"/>
        </w:rPr>
        <w:t xml:space="preserve">from the Board to discuss and/or take action </w:t>
      </w:r>
      <w:r w:rsidR="00182F40">
        <w:rPr>
          <w:rFonts w:ascii="Bookman Old Style" w:hAnsi="Bookman Old Style" w:cs="Courier New"/>
          <w:sz w:val="24"/>
          <w:szCs w:val="24"/>
        </w:rPr>
        <w:t xml:space="preserve">to approve </w:t>
      </w:r>
      <w:r w:rsidR="00223DCD" w:rsidRPr="00223DCD">
        <w:rPr>
          <w:rFonts w:ascii="Bookman Old Style" w:hAnsi="Bookman Old Style" w:cs="Courier New"/>
          <w:sz w:val="24"/>
          <w:szCs w:val="24"/>
        </w:rPr>
        <w:t>the Donation of Temporary Construction Servitude for Access Agreement between LBLD and the Succession of Audrey Mae Matherne, et al, for the Upper Barataria Risk Reduction Segment 2 – Sunset Levee Project subject to final review and approval by LBLD Board Attorney, Larry Buquoi, and to allow LBLD Executive Director, Donald Ray Henry, to execute said agreement</w:t>
      </w:r>
    </w:p>
    <w:bookmarkEnd w:id="2"/>
    <w:p w14:paraId="64865561" w14:textId="77777777" w:rsidR="0006289A" w:rsidRDefault="0006289A" w:rsidP="0006289A">
      <w:pPr>
        <w:pStyle w:val="ListParagraph"/>
        <w:rPr>
          <w:rFonts w:ascii="Bookman Old Style" w:hAnsi="Bookman Old Style" w:cs="Courier New"/>
          <w:sz w:val="24"/>
          <w:szCs w:val="24"/>
        </w:rPr>
      </w:pPr>
    </w:p>
    <w:p w14:paraId="10866952" w14:textId="77777777" w:rsidR="0006289A" w:rsidRPr="00446CA4" w:rsidRDefault="0006289A" w:rsidP="0006289A">
      <w:pPr>
        <w:pStyle w:val="ListParagraph"/>
        <w:spacing w:after="0" w:line="240" w:lineRule="auto"/>
        <w:rPr>
          <w:rFonts w:ascii="Bookman Old Style" w:hAnsi="Bookman Old Style" w:cs="Courier New"/>
          <w:sz w:val="24"/>
          <w:szCs w:val="24"/>
        </w:rPr>
      </w:pPr>
      <w:r w:rsidRPr="00446CA4">
        <w:rPr>
          <w:rFonts w:ascii="Bookman Old Style" w:hAnsi="Bookman Old Style" w:cs="Courier New"/>
          <w:sz w:val="24"/>
          <w:szCs w:val="24"/>
        </w:rPr>
        <w:t>Motioned by: _____________________Seconded by: ________________________</w:t>
      </w:r>
    </w:p>
    <w:p w14:paraId="0F8324AA" w14:textId="77777777" w:rsidR="0006289A" w:rsidRPr="00446CA4" w:rsidRDefault="0006289A" w:rsidP="0006289A">
      <w:pPr>
        <w:pStyle w:val="ListParagraph"/>
        <w:spacing w:after="0" w:line="240" w:lineRule="auto"/>
        <w:rPr>
          <w:rFonts w:ascii="Bookman Old Style" w:hAnsi="Bookman Old Style" w:cs="Courier New"/>
          <w:sz w:val="24"/>
          <w:szCs w:val="24"/>
        </w:rPr>
      </w:pPr>
      <w:r w:rsidRPr="00446CA4">
        <w:rPr>
          <w:rFonts w:ascii="Bookman Old Style" w:hAnsi="Bookman Old Style" w:cs="Courier New"/>
          <w:sz w:val="24"/>
          <w:szCs w:val="24"/>
        </w:rPr>
        <w:t>Roll Call Vote – Yeas: _____ Nays: _____ Abstained: _____ Absent: ________</w:t>
      </w:r>
    </w:p>
    <w:p w14:paraId="34E12DFE" w14:textId="3522583D" w:rsidR="0006289A" w:rsidRDefault="0006289A" w:rsidP="0006289A">
      <w:pPr>
        <w:pStyle w:val="ListParagraph"/>
        <w:spacing w:after="0" w:line="240" w:lineRule="auto"/>
        <w:rPr>
          <w:rFonts w:ascii="Bookman Old Style" w:hAnsi="Bookman Old Style" w:cs="Courier New"/>
          <w:sz w:val="24"/>
          <w:szCs w:val="24"/>
        </w:rPr>
      </w:pPr>
      <w:r w:rsidRPr="00446CA4">
        <w:rPr>
          <w:rFonts w:ascii="Bookman Old Style" w:hAnsi="Bookman Old Style" w:cs="Courier New"/>
          <w:sz w:val="24"/>
          <w:szCs w:val="24"/>
        </w:rPr>
        <w:t>Motion – Passed: ____________________ Failed: __________________</w:t>
      </w:r>
    </w:p>
    <w:p w14:paraId="4ABF4128" w14:textId="77777777" w:rsidR="00A67928" w:rsidRDefault="00A67928" w:rsidP="000129C3">
      <w:pPr>
        <w:pStyle w:val="ListParagraph"/>
        <w:spacing w:after="0" w:line="240" w:lineRule="auto"/>
        <w:rPr>
          <w:rFonts w:ascii="Bookman Old Style" w:hAnsi="Bookman Old Style" w:cs="Courier New"/>
          <w:sz w:val="24"/>
          <w:szCs w:val="24"/>
        </w:rPr>
      </w:pPr>
    </w:p>
    <w:p w14:paraId="06489820" w14:textId="59D8B60E" w:rsidR="00C04757" w:rsidRDefault="00223DCD" w:rsidP="00F629C3">
      <w:pPr>
        <w:pStyle w:val="ListParagraph"/>
        <w:numPr>
          <w:ilvl w:val="0"/>
          <w:numId w:val="2"/>
        </w:numPr>
        <w:spacing w:after="0" w:line="240" w:lineRule="auto"/>
        <w:rPr>
          <w:rFonts w:ascii="Bookman Old Style" w:hAnsi="Bookman Old Style" w:cs="Courier New"/>
          <w:sz w:val="24"/>
          <w:szCs w:val="24"/>
        </w:rPr>
      </w:pPr>
      <w:bookmarkStart w:id="3" w:name="_Hlk89158773"/>
      <w:bookmarkStart w:id="4" w:name="_Hlk81904852"/>
      <w:bookmarkStart w:id="5" w:name="_Hlk78469154"/>
      <w:r w:rsidRPr="00223DCD">
        <w:rPr>
          <w:rFonts w:ascii="Bookman Old Style" w:hAnsi="Bookman Old Style" w:cs="Courier New"/>
          <w:sz w:val="24"/>
          <w:szCs w:val="24"/>
        </w:rPr>
        <w:t>Authorization from the Board to discuss and/or take action</w:t>
      </w:r>
      <w:r w:rsidR="00182F40">
        <w:rPr>
          <w:rFonts w:ascii="Bookman Old Style" w:hAnsi="Bookman Old Style" w:cs="Courier New"/>
          <w:sz w:val="24"/>
          <w:szCs w:val="24"/>
        </w:rPr>
        <w:t xml:space="preserve"> to approve</w:t>
      </w:r>
      <w:r w:rsidRPr="00223DCD">
        <w:rPr>
          <w:rFonts w:ascii="Bookman Old Style" w:hAnsi="Bookman Old Style" w:cs="Courier New"/>
          <w:sz w:val="24"/>
          <w:szCs w:val="24"/>
        </w:rPr>
        <w:t xml:space="preserve"> the Right of Way Agreement between LBLD and Chevron U.S.A., Inc., for the Upper Barataria Risk Reduction Segment 2 – Sunset Levee Project subject to final review and approval by LBLD Board Attorney, Larry Buquoi, and to allow LBLD President, Eric Matherne, to execute said agreement</w:t>
      </w:r>
      <w:bookmarkEnd w:id="3"/>
    </w:p>
    <w:p w14:paraId="1D6609B0" w14:textId="77777777" w:rsidR="00223DCD" w:rsidRPr="00223DCD" w:rsidRDefault="00223DCD" w:rsidP="00223DCD">
      <w:pPr>
        <w:pStyle w:val="ListParagraph"/>
        <w:spacing w:after="0" w:line="240" w:lineRule="auto"/>
        <w:rPr>
          <w:rFonts w:ascii="Bookman Old Style" w:hAnsi="Bookman Old Style" w:cs="Courier New"/>
          <w:sz w:val="24"/>
          <w:szCs w:val="24"/>
        </w:rPr>
      </w:pPr>
    </w:p>
    <w:p w14:paraId="05F06CDF"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Motioned by: _____________________Seconded by: ________________________</w:t>
      </w:r>
    </w:p>
    <w:p w14:paraId="738D5FE1"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Roll Call Vote – Yeas: _____ Nays: _____ Abstained: _____ Absent: ________</w:t>
      </w:r>
    </w:p>
    <w:p w14:paraId="412B0545" w14:textId="659FA299" w:rsid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 – Passed: ____________________ Failed: __________________</w:t>
      </w:r>
    </w:p>
    <w:p w14:paraId="382DC7C9" w14:textId="26337A18" w:rsidR="00C04757" w:rsidRDefault="00C04757" w:rsidP="00C04757">
      <w:pPr>
        <w:spacing w:after="0" w:line="240" w:lineRule="auto"/>
        <w:ind w:firstLine="720"/>
        <w:rPr>
          <w:rFonts w:ascii="Bookman Old Style" w:hAnsi="Bookman Old Style" w:cs="Courier New"/>
          <w:sz w:val="24"/>
          <w:szCs w:val="24"/>
        </w:rPr>
      </w:pPr>
    </w:p>
    <w:p w14:paraId="4A79AE3C" w14:textId="2A534BDB" w:rsidR="00182F40" w:rsidRPr="00182F40" w:rsidRDefault="00223DCD" w:rsidP="00182F40">
      <w:pPr>
        <w:pStyle w:val="ListParagraph"/>
        <w:numPr>
          <w:ilvl w:val="0"/>
          <w:numId w:val="2"/>
        </w:numPr>
        <w:spacing w:after="0" w:line="240" w:lineRule="auto"/>
        <w:rPr>
          <w:rFonts w:ascii="Bookman Old Style" w:hAnsi="Bookman Old Style" w:cs="Courier New"/>
          <w:sz w:val="24"/>
          <w:szCs w:val="24"/>
        </w:rPr>
      </w:pPr>
      <w:bookmarkStart w:id="6" w:name="_Hlk86759337"/>
      <w:r w:rsidRPr="00182F40">
        <w:rPr>
          <w:rFonts w:ascii="Bookman Old Style" w:hAnsi="Bookman Old Style" w:cs="Courier New"/>
          <w:sz w:val="24"/>
          <w:szCs w:val="24"/>
        </w:rPr>
        <w:t>Authorization from the Board to discuss and/or take action</w:t>
      </w:r>
      <w:r w:rsidR="00182F40">
        <w:rPr>
          <w:rFonts w:ascii="Bookman Old Style" w:hAnsi="Bookman Old Style" w:cs="Courier New"/>
          <w:sz w:val="24"/>
          <w:szCs w:val="24"/>
        </w:rPr>
        <w:t xml:space="preserve"> to approve</w:t>
      </w:r>
      <w:r w:rsidRPr="00182F40">
        <w:rPr>
          <w:rFonts w:ascii="Bookman Old Style" w:hAnsi="Bookman Old Style" w:cs="Courier New"/>
          <w:sz w:val="24"/>
          <w:szCs w:val="24"/>
        </w:rPr>
        <w:t xml:space="preserve"> the </w:t>
      </w:r>
      <w:r w:rsidR="0045408A">
        <w:rPr>
          <w:rFonts w:ascii="Bookman Old Style" w:hAnsi="Bookman Old Style" w:cs="Courier New"/>
          <w:sz w:val="24"/>
          <w:szCs w:val="24"/>
        </w:rPr>
        <w:t>budget for</w:t>
      </w:r>
      <w:r w:rsidR="00182F40">
        <w:rPr>
          <w:rFonts w:ascii="Bookman Old Style" w:hAnsi="Bookman Old Style" w:cs="Courier New"/>
          <w:sz w:val="24"/>
          <w:szCs w:val="24"/>
        </w:rPr>
        <w:t xml:space="preserve"> Greenup Industries to complete permitting on UBRRP Segments 3 and 4 Final Designs</w:t>
      </w:r>
    </w:p>
    <w:p w14:paraId="56A728ED" w14:textId="77777777" w:rsidR="00182F40" w:rsidRDefault="00182F40" w:rsidP="00182F40">
      <w:pPr>
        <w:pStyle w:val="ListParagraph"/>
        <w:spacing w:after="0" w:line="240" w:lineRule="auto"/>
        <w:rPr>
          <w:rFonts w:ascii="Bookman Old Style" w:hAnsi="Bookman Old Style" w:cs="Courier New"/>
          <w:sz w:val="24"/>
          <w:szCs w:val="24"/>
        </w:rPr>
      </w:pPr>
    </w:p>
    <w:p w14:paraId="6F5B5E03" w14:textId="3120E969" w:rsidR="00A67928" w:rsidRPr="00182F40" w:rsidRDefault="00A67928" w:rsidP="00182F40">
      <w:pPr>
        <w:pStyle w:val="ListParagraph"/>
        <w:spacing w:after="0" w:line="240" w:lineRule="auto"/>
        <w:rPr>
          <w:rFonts w:ascii="Bookman Old Style" w:hAnsi="Bookman Old Style" w:cs="Courier New"/>
          <w:sz w:val="24"/>
          <w:szCs w:val="24"/>
        </w:rPr>
      </w:pPr>
      <w:r w:rsidRPr="00182F40">
        <w:rPr>
          <w:rFonts w:ascii="Bookman Old Style" w:hAnsi="Bookman Old Style" w:cs="Courier New"/>
          <w:sz w:val="24"/>
          <w:szCs w:val="24"/>
        </w:rPr>
        <w:t>Motioned by: _____________________Seconded by: ________________________</w:t>
      </w:r>
    </w:p>
    <w:p w14:paraId="1F328331" w14:textId="77777777" w:rsidR="00A67928" w:rsidRPr="000129C3" w:rsidRDefault="00A67928" w:rsidP="00A67928">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1FDFA70A" w14:textId="5204B707" w:rsidR="00A67928" w:rsidRDefault="00A67928" w:rsidP="00A67928">
      <w:pPr>
        <w:spacing w:after="0" w:line="240" w:lineRule="auto"/>
        <w:ind w:firstLine="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6"/>
    </w:p>
    <w:p w14:paraId="19EE607C" w14:textId="68F83FD3" w:rsidR="00315F3C" w:rsidRDefault="00315F3C" w:rsidP="00A67928">
      <w:pPr>
        <w:spacing w:after="0" w:line="240" w:lineRule="auto"/>
        <w:ind w:firstLine="720"/>
        <w:rPr>
          <w:rFonts w:ascii="Bookman Old Style" w:hAnsi="Bookman Old Style" w:cs="Courier New"/>
          <w:sz w:val="24"/>
          <w:szCs w:val="24"/>
        </w:rPr>
      </w:pPr>
    </w:p>
    <w:p w14:paraId="16B56622" w14:textId="1CA0C5FB" w:rsidR="00315F3C" w:rsidRDefault="00315F3C" w:rsidP="00315F3C">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Authorization from the Board to approve the St. James Parish Christmas Bonfire Program Agreement</w:t>
      </w:r>
    </w:p>
    <w:p w14:paraId="5ED7E09C" w14:textId="03EBDF97" w:rsidR="00315F3C" w:rsidRDefault="00315F3C" w:rsidP="00315F3C">
      <w:pPr>
        <w:spacing w:after="0" w:line="240" w:lineRule="auto"/>
        <w:rPr>
          <w:rFonts w:ascii="Bookman Old Style" w:hAnsi="Bookman Old Style" w:cs="Courier New"/>
          <w:sz w:val="24"/>
          <w:szCs w:val="24"/>
        </w:rPr>
      </w:pPr>
    </w:p>
    <w:p w14:paraId="5D95F174" w14:textId="77777777" w:rsidR="00315F3C" w:rsidRPr="00315F3C" w:rsidRDefault="00315F3C" w:rsidP="00315F3C">
      <w:pPr>
        <w:spacing w:after="0" w:line="240" w:lineRule="auto"/>
        <w:ind w:left="720"/>
        <w:rPr>
          <w:rFonts w:ascii="Bookman Old Style" w:hAnsi="Bookman Old Style" w:cs="Courier New"/>
          <w:sz w:val="24"/>
          <w:szCs w:val="24"/>
        </w:rPr>
      </w:pPr>
      <w:r w:rsidRPr="00315F3C">
        <w:rPr>
          <w:rFonts w:ascii="Bookman Old Style" w:hAnsi="Bookman Old Style" w:cs="Courier New"/>
          <w:sz w:val="24"/>
          <w:szCs w:val="24"/>
        </w:rPr>
        <w:t>Motioned by: _____________________Seconded by: ________________________</w:t>
      </w:r>
    </w:p>
    <w:p w14:paraId="5C5CD9FD" w14:textId="77777777" w:rsidR="00315F3C" w:rsidRPr="00315F3C" w:rsidRDefault="00315F3C" w:rsidP="00315F3C">
      <w:pPr>
        <w:spacing w:after="0" w:line="240" w:lineRule="auto"/>
        <w:ind w:left="720"/>
        <w:rPr>
          <w:rFonts w:ascii="Bookman Old Style" w:hAnsi="Bookman Old Style" w:cs="Courier New"/>
          <w:sz w:val="24"/>
          <w:szCs w:val="24"/>
        </w:rPr>
      </w:pPr>
      <w:r w:rsidRPr="00315F3C">
        <w:rPr>
          <w:rFonts w:ascii="Bookman Old Style" w:hAnsi="Bookman Old Style" w:cs="Courier New"/>
          <w:sz w:val="24"/>
          <w:szCs w:val="24"/>
        </w:rPr>
        <w:t>Roll Call Vote – Yeas: _____ Nays: _____ Abstained: _____ Absent: ________</w:t>
      </w:r>
    </w:p>
    <w:p w14:paraId="0AED6259" w14:textId="7123997F" w:rsidR="00315F3C" w:rsidRPr="00315F3C" w:rsidRDefault="00315F3C" w:rsidP="00315F3C">
      <w:pPr>
        <w:spacing w:after="0" w:line="240" w:lineRule="auto"/>
        <w:ind w:left="720"/>
        <w:rPr>
          <w:rFonts w:ascii="Bookman Old Style" w:hAnsi="Bookman Old Style" w:cs="Courier New"/>
          <w:sz w:val="24"/>
          <w:szCs w:val="24"/>
        </w:rPr>
      </w:pPr>
      <w:r w:rsidRPr="00315F3C">
        <w:rPr>
          <w:rFonts w:ascii="Bookman Old Style" w:hAnsi="Bookman Old Style" w:cs="Courier New"/>
          <w:sz w:val="24"/>
          <w:szCs w:val="24"/>
        </w:rPr>
        <w:t>Motion – Passed: ____________________ Failed: __________________</w:t>
      </w:r>
    </w:p>
    <w:p w14:paraId="70C40E58" w14:textId="42208200" w:rsidR="00446CA4" w:rsidRDefault="00446CA4" w:rsidP="00A67928">
      <w:pPr>
        <w:spacing w:after="0" w:line="240" w:lineRule="auto"/>
        <w:ind w:firstLine="720"/>
        <w:rPr>
          <w:rFonts w:ascii="Bookman Old Style" w:hAnsi="Bookman Old Style" w:cs="Courier New"/>
          <w:sz w:val="24"/>
          <w:szCs w:val="24"/>
        </w:rPr>
      </w:pPr>
    </w:p>
    <w:p w14:paraId="03514768" w14:textId="15BDF62F" w:rsidR="00446CA4" w:rsidRDefault="00446CA4" w:rsidP="0045795B">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Authorization from the Board to </w:t>
      </w:r>
      <w:r w:rsidR="0045795B">
        <w:rPr>
          <w:rFonts w:ascii="Bookman Old Style" w:hAnsi="Bookman Old Style" w:cs="Courier New"/>
          <w:sz w:val="24"/>
          <w:szCs w:val="24"/>
        </w:rPr>
        <w:t>change the date of the December 2021 Committee Meeting</w:t>
      </w:r>
      <w:r w:rsidR="00182F40">
        <w:rPr>
          <w:rFonts w:ascii="Bookman Old Style" w:hAnsi="Bookman Old Style" w:cs="Courier New"/>
          <w:sz w:val="24"/>
          <w:szCs w:val="24"/>
        </w:rPr>
        <w:t xml:space="preserve"> from Wednesday, December 15, 2021 to Thursday, December 16, 2021</w:t>
      </w:r>
    </w:p>
    <w:p w14:paraId="36BDDACE" w14:textId="77777777" w:rsidR="0045795B" w:rsidRDefault="0045795B" w:rsidP="0045795B">
      <w:pPr>
        <w:pStyle w:val="ListParagraph"/>
        <w:spacing w:after="0" w:line="240" w:lineRule="auto"/>
        <w:rPr>
          <w:rFonts w:ascii="Bookman Old Style" w:hAnsi="Bookman Old Style" w:cs="Courier New"/>
          <w:sz w:val="24"/>
          <w:szCs w:val="24"/>
        </w:rPr>
      </w:pPr>
    </w:p>
    <w:p w14:paraId="602D2364" w14:textId="77777777" w:rsidR="00446CA4" w:rsidRPr="000129C3" w:rsidRDefault="00446CA4" w:rsidP="00446CA4">
      <w:pPr>
        <w:spacing w:after="0" w:line="240" w:lineRule="auto"/>
        <w:ind w:left="720"/>
        <w:rPr>
          <w:rFonts w:ascii="Bookman Old Style" w:hAnsi="Bookman Old Style" w:cs="Courier New"/>
          <w:sz w:val="24"/>
          <w:szCs w:val="24"/>
        </w:rPr>
      </w:pPr>
      <w:bookmarkStart w:id="7" w:name="_Hlk86759371"/>
      <w:r w:rsidRPr="000129C3">
        <w:rPr>
          <w:rFonts w:ascii="Bookman Old Style" w:hAnsi="Bookman Old Style" w:cs="Courier New"/>
          <w:sz w:val="24"/>
          <w:szCs w:val="24"/>
        </w:rPr>
        <w:t>Motioned by: _____________________Seconded by: ________________________</w:t>
      </w:r>
    </w:p>
    <w:p w14:paraId="3EB39F87" w14:textId="77777777" w:rsidR="00446CA4" w:rsidRPr="000129C3" w:rsidRDefault="00446CA4" w:rsidP="00446CA4">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74280D18" w14:textId="7DC48E20" w:rsidR="00446CA4" w:rsidRDefault="00446CA4" w:rsidP="00446CA4">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7"/>
    </w:p>
    <w:p w14:paraId="788D5E87" w14:textId="77777777" w:rsidR="00315F3C" w:rsidRDefault="00315F3C" w:rsidP="00446CA4">
      <w:pPr>
        <w:pStyle w:val="ListParagraph"/>
        <w:spacing w:after="0" w:line="240" w:lineRule="auto"/>
        <w:rPr>
          <w:rFonts w:ascii="Bookman Old Style" w:hAnsi="Bookman Old Style" w:cs="Courier New"/>
          <w:sz w:val="24"/>
          <w:szCs w:val="24"/>
        </w:rPr>
      </w:pPr>
    </w:p>
    <w:p w14:paraId="7E2611B2" w14:textId="21594EC1" w:rsidR="00446CA4" w:rsidRDefault="00446CA4" w:rsidP="00446CA4">
      <w:pPr>
        <w:pStyle w:val="ListParagraph"/>
        <w:spacing w:after="0" w:line="240" w:lineRule="auto"/>
        <w:rPr>
          <w:rFonts w:ascii="Bookman Old Style" w:hAnsi="Bookman Old Style" w:cs="Courier New"/>
          <w:sz w:val="24"/>
          <w:szCs w:val="24"/>
        </w:rPr>
      </w:pPr>
    </w:p>
    <w:bookmarkEnd w:id="4"/>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lastRenderedPageBreak/>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5"/>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B9C8E1F0"/>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4"/>
  </w:num>
  <w:num w:numId="6">
    <w:abstractNumId w:val="17"/>
  </w:num>
  <w:num w:numId="7">
    <w:abstractNumId w:val="14"/>
  </w:num>
  <w:num w:numId="8">
    <w:abstractNumId w:val="3"/>
  </w:num>
  <w:num w:numId="9">
    <w:abstractNumId w:val="22"/>
  </w:num>
  <w:num w:numId="10">
    <w:abstractNumId w:val="5"/>
  </w:num>
  <w:num w:numId="11">
    <w:abstractNumId w:val="2"/>
  </w:num>
  <w:num w:numId="12">
    <w:abstractNumId w:val="19"/>
  </w:num>
  <w:num w:numId="13">
    <w:abstractNumId w:val="20"/>
  </w:num>
  <w:num w:numId="14">
    <w:abstractNumId w:val="7"/>
  </w:num>
  <w:num w:numId="15">
    <w:abstractNumId w:val="18"/>
  </w:num>
  <w:num w:numId="16">
    <w:abstractNumId w:val="24"/>
  </w:num>
  <w:num w:numId="17">
    <w:abstractNumId w:val="23"/>
  </w:num>
  <w:num w:numId="18">
    <w:abstractNumId w:val="12"/>
  </w:num>
  <w:num w:numId="19">
    <w:abstractNumId w:val="9"/>
  </w:num>
  <w:num w:numId="20">
    <w:abstractNumId w:val="13"/>
  </w:num>
  <w:num w:numId="21">
    <w:abstractNumId w:val="0"/>
  </w:num>
  <w:num w:numId="22">
    <w:abstractNumId w:val="15"/>
  </w:num>
  <w:num w:numId="23">
    <w:abstractNumId w:val="21"/>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0731"/>
    <w:rsid w:val="00107D30"/>
    <w:rsid w:val="00107DF1"/>
    <w:rsid w:val="0011590D"/>
    <w:rsid w:val="00145DC5"/>
    <w:rsid w:val="0015616D"/>
    <w:rsid w:val="00157067"/>
    <w:rsid w:val="001671C4"/>
    <w:rsid w:val="001701EB"/>
    <w:rsid w:val="001704CC"/>
    <w:rsid w:val="00181D6B"/>
    <w:rsid w:val="00182F40"/>
    <w:rsid w:val="00186257"/>
    <w:rsid w:val="001D266C"/>
    <w:rsid w:val="001E6A85"/>
    <w:rsid w:val="001F4D37"/>
    <w:rsid w:val="00215D7F"/>
    <w:rsid w:val="002168D5"/>
    <w:rsid w:val="00223DCD"/>
    <w:rsid w:val="00224210"/>
    <w:rsid w:val="00227841"/>
    <w:rsid w:val="00236D42"/>
    <w:rsid w:val="002427D5"/>
    <w:rsid w:val="00245884"/>
    <w:rsid w:val="00257DF2"/>
    <w:rsid w:val="002603C5"/>
    <w:rsid w:val="00290660"/>
    <w:rsid w:val="002962F3"/>
    <w:rsid w:val="002A1404"/>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41A8"/>
    <w:rsid w:val="003C634B"/>
    <w:rsid w:val="003E1D45"/>
    <w:rsid w:val="003F1841"/>
    <w:rsid w:val="003F278A"/>
    <w:rsid w:val="00410109"/>
    <w:rsid w:val="00421355"/>
    <w:rsid w:val="004426C4"/>
    <w:rsid w:val="00446CA4"/>
    <w:rsid w:val="0045408A"/>
    <w:rsid w:val="0045795B"/>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7684"/>
    <w:rsid w:val="005840BC"/>
    <w:rsid w:val="005A0345"/>
    <w:rsid w:val="005A2816"/>
    <w:rsid w:val="005A6E6C"/>
    <w:rsid w:val="005B7328"/>
    <w:rsid w:val="005C0EA0"/>
    <w:rsid w:val="005D2B34"/>
    <w:rsid w:val="0060125C"/>
    <w:rsid w:val="00607C6E"/>
    <w:rsid w:val="00616FB4"/>
    <w:rsid w:val="006321C9"/>
    <w:rsid w:val="00661001"/>
    <w:rsid w:val="00665EE0"/>
    <w:rsid w:val="0067681F"/>
    <w:rsid w:val="00691ED8"/>
    <w:rsid w:val="006A3898"/>
    <w:rsid w:val="006A49B0"/>
    <w:rsid w:val="006A65FF"/>
    <w:rsid w:val="006D1FAC"/>
    <w:rsid w:val="006D62EB"/>
    <w:rsid w:val="006E49A4"/>
    <w:rsid w:val="006E75BB"/>
    <w:rsid w:val="00701658"/>
    <w:rsid w:val="00707BF8"/>
    <w:rsid w:val="00707CEE"/>
    <w:rsid w:val="007238E6"/>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3760A"/>
    <w:rsid w:val="009500E4"/>
    <w:rsid w:val="00952BBB"/>
    <w:rsid w:val="00956A0D"/>
    <w:rsid w:val="00967C74"/>
    <w:rsid w:val="00990AEE"/>
    <w:rsid w:val="00996DE4"/>
    <w:rsid w:val="009B3FDD"/>
    <w:rsid w:val="009C1319"/>
    <w:rsid w:val="009C307E"/>
    <w:rsid w:val="009C31E1"/>
    <w:rsid w:val="009D43B8"/>
    <w:rsid w:val="009D51D2"/>
    <w:rsid w:val="009E05DC"/>
    <w:rsid w:val="009F23EB"/>
    <w:rsid w:val="009F33CF"/>
    <w:rsid w:val="00A030BD"/>
    <w:rsid w:val="00A079FD"/>
    <w:rsid w:val="00A27770"/>
    <w:rsid w:val="00A34E75"/>
    <w:rsid w:val="00A44510"/>
    <w:rsid w:val="00A52773"/>
    <w:rsid w:val="00A67928"/>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C2081"/>
    <w:rsid w:val="00BC2F04"/>
    <w:rsid w:val="00BC5464"/>
    <w:rsid w:val="00BD05C5"/>
    <w:rsid w:val="00BD33D2"/>
    <w:rsid w:val="00BE3619"/>
    <w:rsid w:val="00BE621E"/>
    <w:rsid w:val="00BF1E0A"/>
    <w:rsid w:val="00C016F5"/>
    <w:rsid w:val="00C04757"/>
    <w:rsid w:val="00C15F95"/>
    <w:rsid w:val="00C42CEB"/>
    <w:rsid w:val="00C5463A"/>
    <w:rsid w:val="00C57614"/>
    <w:rsid w:val="00C609CB"/>
    <w:rsid w:val="00C67F51"/>
    <w:rsid w:val="00C714AD"/>
    <w:rsid w:val="00C81E95"/>
    <w:rsid w:val="00C87AA7"/>
    <w:rsid w:val="00C91AFC"/>
    <w:rsid w:val="00D001CA"/>
    <w:rsid w:val="00D040D6"/>
    <w:rsid w:val="00D21CA1"/>
    <w:rsid w:val="00D43D9D"/>
    <w:rsid w:val="00D441EB"/>
    <w:rsid w:val="00D76EFF"/>
    <w:rsid w:val="00D8614C"/>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6582B"/>
    <w:rsid w:val="00E82F14"/>
    <w:rsid w:val="00E84FF9"/>
    <w:rsid w:val="00E86541"/>
    <w:rsid w:val="00E86C0B"/>
    <w:rsid w:val="00E8755F"/>
    <w:rsid w:val="00E90278"/>
    <w:rsid w:val="00E96450"/>
    <w:rsid w:val="00EA2657"/>
    <w:rsid w:val="00EA3F4C"/>
    <w:rsid w:val="00EA45BE"/>
    <w:rsid w:val="00F0378C"/>
    <w:rsid w:val="00F25222"/>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4</cp:revision>
  <cp:lastPrinted>2021-11-30T16:08:00Z</cp:lastPrinted>
  <dcterms:created xsi:type="dcterms:W3CDTF">2021-11-30T16:08:00Z</dcterms:created>
  <dcterms:modified xsi:type="dcterms:W3CDTF">2021-11-30T23:02:00Z</dcterms:modified>
</cp:coreProperties>
</file>